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1A256E" w:rsidRPr="00522524" w14:paraId="403B4D35" w14:textId="77777777" w:rsidTr="00850B15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D60C14" w14:textId="77777777" w:rsidR="001A256E" w:rsidRPr="00522524" w:rsidRDefault="001A256E" w:rsidP="00850B15">
            <w:pPr>
              <w:pStyle w:val="Bezmezer"/>
              <w:rPr>
                <w:b/>
                <w:sz w:val="40"/>
                <w:szCs w:val="40"/>
              </w:rPr>
            </w:pPr>
            <w:bookmarkStart w:id="0" w:name="_GoBack"/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 CVIČENÍ Z ČESKÉHO JAZYKA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9A51A7" w14:textId="77777777" w:rsidR="001A256E" w:rsidRPr="002B6CE2" w:rsidRDefault="001A256E" w:rsidP="00850B15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>
              <w:rPr>
                <w:b/>
                <w:sz w:val="32"/>
                <w:szCs w:val="32"/>
              </w:rPr>
              <w:t>9.</w:t>
            </w:r>
          </w:p>
        </w:tc>
      </w:tr>
      <w:tr w:rsidR="001A256E" w:rsidRPr="00A474A7" w14:paraId="73AA865A" w14:textId="77777777" w:rsidTr="00850B15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3E0DC66B" w14:textId="77777777" w:rsidR="001A256E" w:rsidRPr="00522524" w:rsidRDefault="001A256E" w:rsidP="00850B1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181BA62" w14:textId="77777777" w:rsidR="001A256E" w:rsidRPr="00522524" w:rsidRDefault="001A256E" w:rsidP="00850B1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58D80E54" w14:textId="77777777" w:rsidR="001A256E" w:rsidRPr="00A474A7" w:rsidRDefault="001A256E" w:rsidP="00850B1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1A256E" w:rsidRPr="00522524" w14:paraId="7AB3C649" w14:textId="77777777" w:rsidTr="00850B15">
        <w:trPr>
          <w:trHeight w:val="6168"/>
        </w:trPr>
        <w:tc>
          <w:tcPr>
            <w:tcW w:w="414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FF122BA" w14:textId="77777777" w:rsidR="001A256E" w:rsidRPr="00522524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JAZYKOVÁ VÝCHOVA</w:t>
            </w:r>
          </w:p>
          <w:p w14:paraId="10CE397A" w14:textId="77777777" w:rsidR="001A256E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</w:p>
          <w:p w14:paraId="527FB331" w14:textId="77777777" w:rsidR="001A256E" w:rsidRPr="00522524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80A4FA6" w14:textId="77777777" w:rsidR="001A256E" w:rsidRPr="00522524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E9E358D" w14:textId="4E52B235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a příklady v textu dokládá nejdůležitější způsoby obohacování slovní zásoby a zásady tvoření českých slov, rozpoznává přenesená pojmenování, zvláště ve frazémech</w:t>
            </w:r>
          </w:p>
          <w:p w14:paraId="558B7FE2" w14:textId="77777777" w:rsidR="002F3C10" w:rsidRPr="00EE1A7E" w:rsidRDefault="002F3C10" w:rsidP="002F3C10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66791612" w14:textId="63B5D8C4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správně třídí slovní druhy, tvoří spisovné tvary slova, vědomě jich používá ve vhodné komunikační situaci</w:t>
            </w:r>
          </w:p>
          <w:p w14:paraId="5249C4F9" w14:textId="77777777" w:rsidR="002F3C10" w:rsidRPr="00522524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4E50A50D" w14:textId="729ADF30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významové vztahy gramatických jednotek ve větě a v</w:t>
            </w:r>
            <w:r w:rsidR="002F3C1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souvětí</w:t>
            </w:r>
          </w:p>
          <w:p w14:paraId="3A713B9C" w14:textId="77777777" w:rsidR="002F3C10" w:rsidRDefault="002F3C10" w:rsidP="002F3C10">
            <w:pPr>
              <w:pStyle w:val="Odstavecseseznamem"/>
              <w:rPr>
                <w:sz w:val="24"/>
                <w:szCs w:val="24"/>
              </w:rPr>
            </w:pPr>
          </w:p>
          <w:p w14:paraId="614A9ED3" w14:textId="25089D3A" w:rsidR="002F3C10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56846D78" w14:textId="316885A9" w:rsidR="002F3C10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11DC81E8" w14:textId="53706F22" w:rsidR="002F3C10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1B643AA1" w14:textId="6F29ECB4" w:rsidR="002F3C10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366ABAC4" w14:textId="378BB0F8" w:rsidR="002F3C10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0510E3AD" w14:textId="73FB258F" w:rsidR="002F3C10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04DCC442" w14:textId="2461BB45" w:rsidR="002F3C10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545A0EBF" w14:textId="1DF49692" w:rsidR="002F3C10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4B412911" w14:textId="1DD15CB3" w:rsidR="002F3C10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03DE0B9C" w14:textId="78700535" w:rsidR="002F3C10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6A3305B3" w14:textId="426E9FF5" w:rsidR="002F3C10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7747AD31" w14:textId="77777777" w:rsidR="002F3C10" w:rsidRPr="00522524" w:rsidRDefault="002F3C10" w:rsidP="002F3C10">
            <w:pPr>
              <w:pStyle w:val="Bezmezer"/>
              <w:rPr>
                <w:sz w:val="24"/>
                <w:szCs w:val="24"/>
              </w:rPr>
            </w:pPr>
          </w:p>
          <w:p w14:paraId="06D8CEE0" w14:textId="77777777" w:rsidR="001A256E" w:rsidRPr="00EE1A7E" w:rsidRDefault="001A256E" w:rsidP="00850B1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 písemném projevu zvládá pravopis lexikální, slovotvorný, morfologický i syntaktický ve větě jednoduché i v souvětí</w:t>
            </w:r>
          </w:p>
        </w:tc>
        <w:tc>
          <w:tcPr>
            <w:tcW w:w="6815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685111C" w14:textId="77777777" w:rsidR="001A256E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Slovní zásoba a tvoření slov</w:t>
            </w:r>
          </w:p>
          <w:p w14:paraId="79EE3FAD" w14:textId="719BD0BC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význam slova</w:t>
            </w:r>
          </w:p>
          <w:p w14:paraId="01A3BE60" w14:textId="38CE3441" w:rsidR="002F3C10" w:rsidRDefault="002F3C10" w:rsidP="002F3C10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homonyma, synonyma, antonyma</w:t>
            </w:r>
          </w:p>
          <w:p w14:paraId="440DCE40" w14:textId="4BA523DF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obohacování slovní zásoby</w:t>
            </w:r>
          </w:p>
          <w:p w14:paraId="195DF7E2" w14:textId="3F681C74" w:rsidR="00E97953" w:rsidRDefault="002F3C10" w:rsidP="00E97953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způsoby </w:t>
            </w:r>
            <w:r w:rsidR="00E97953">
              <w:rPr>
                <w:sz w:val="24"/>
                <w:szCs w:val="24"/>
              </w:rPr>
              <w:t>tvoření slov</w:t>
            </w:r>
          </w:p>
          <w:p w14:paraId="74733680" w14:textId="280B21EF" w:rsidR="00E97953" w:rsidRDefault="00E97953" w:rsidP="00E97953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rozbor stavby slova</w:t>
            </w:r>
          </w:p>
          <w:p w14:paraId="60AE5792" w14:textId="77777777" w:rsidR="001A256E" w:rsidRPr="00522524" w:rsidRDefault="001A256E" w:rsidP="00850B15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1B627294" w14:textId="77777777" w:rsidR="001A256E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Tvarosloví</w:t>
            </w:r>
          </w:p>
          <w:p w14:paraId="2AD258E1" w14:textId="77777777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druhy</w:t>
            </w:r>
          </w:p>
          <w:p w14:paraId="62A883A8" w14:textId="4E219096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mluvnické významy a tvary slov</w:t>
            </w:r>
          </w:p>
          <w:p w14:paraId="78B49E42" w14:textId="146EDB67" w:rsidR="00E97953" w:rsidRDefault="00E97953" w:rsidP="00E97953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skloňování vlastních jmen</w:t>
            </w:r>
          </w:p>
          <w:p w14:paraId="75CFAEA7" w14:textId="77777777" w:rsidR="001A256E" w:rsidRDefault="001A256E" w:rsidP="00850B15">
            <w:pPr>
              <w:pStyle w:val="Bezmezer"/>
              <w:rPr>
                <w:sz w:val="24"/>
                <w:szCs w:val="24"/>
              </w:rPr>
            </w:pPr>
          </w:p>
          <w:p w14:paraId="3B6C28B7" w14:textId="77777777" w:rsidR="001A256E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Skladba</w:t>
            </w:r>
          </w:p>
          <w:p w14:paraId="3F62CB9F" w14:textId="277AC4D4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pořádek slov ve větě</w:t>
            </w:r>
          </w:p>
          <w:p w14:paraId="2BDDC72B" w14:textId="481D8BE6" w:rsidR="008963B7" w:rsidRDefault="008963B7" w:rsidP="008963B7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větné členy</w:t>
            </w:r>
          </w:p>
          <w:p w14:paraId="43A33664" w14:textId="4BC20864" w:rsidR="008963B7" w:rsidRPr="008963B7" w:rsidRDefault="008963B7" w:rsidP="008963B7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vztahy mezi větnými členy</w:t>
            </w:r>
          </w:p>
          <w:p w14:paraId="4C2A761E" w14:textId="6DC8BCBE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přímá a nepřímá řeč</w:t>
            </w:r>
          </w:p>
          <w:p w14:paraId="48FDABC0" w14:textId="4B3ED043" w:rsidR="008963B7" w:rsidRDefault="002F3C10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výpověď a věta</w:t>
            </w:r>
          </w:p>
          <w:p w14:paraId="43C88483" w14:textId="34B3B20D" w:rsidR="002F3C10" w:rsidRDefault="002F3C10" w:rsidP="002F3C1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věta jednoduchá a souvětí</w:t>
            </w:r>
          </w:p>
          <w:p w14:paraId="6CC26241" w14:textId="2C65DCEB" w:rsidR="002F3C10" w:rsidRDefault="002F3C10" w:rsidP="002F3C1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souvětí podřadné a souřadné</w:t>
            </w:r>
          </w:p>
          <w:p w14:paraId="5AD8FEA2" w14:textId="2827D60B" w:rsidR="002F3C10" w:rsidRDefault="002F3C10" w:rsidP="002F3C1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druhy vedlejších vět</w:t>
            </w:r>
          </w:p>
          <w:p w14:paraId="1B4B3D50" w14:textId="2604FAAC" w:rsidR="002F3C10" w:rsidRDefault="002F3C10" w:rsidP="002F3C1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významový poměr mezi souřadně spojenými větami hlavními v souvětí souřadném</w:t>
            </w:r>
          </w:p>
          <w:p w14:paraId="28115840" w14:textId="21CA1A55" w:rsidR="002F3C10" w:rsidRDefault="002F3C10" w:rsidP="002F3C1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významový poměr mezi souřadně spojenými větami vedlejšími</w:t>
            </w:r>
          </w:p>
          <w:p w14:paraId="6160EF64" w14:textId="6DEA595A" w:rsidR="002F3C10" w:rsidRDefault="002F3C10" w:rsidP="002F3C1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významový poměr mezi věrnými členy v několikanásobném větném členu</w:t>
            </w:r>
          </w:p>
          <w:p w14:paraId="5272B22A" w14:textId="5B986766" w:rsidR="002F3C10" w:rsidRDefault="002F3C10" w:rsidP="002F3C1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interpunkce ve větě jednoduché</w:t>
            </w:r>
          </w:p>
          <w:p w14:paraId="00C388A7" w14:textId="61447AE7" w:rsidR="002F3C10" w:rsidRDefault="002F3C10" w:rsidP="002F3C1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interpunkce v souvětí</w:t>
            </w:r>
          </w:p>
          <w:p w14:paraId="14023132" w14:textId="77777777" w:rsidR="001A256E" w:rsidRPr="00522524" w:rsidRDefault="001A256E" w:rsidP="00850B15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33260BE7" w14:textId="77777777" w:rsidR="001A256E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Pravopis</w:t>
            </w:r>
          </w:p>
          <w:p w14:paraId="79E50946" w14:textId="77777777" w:rsidR="001A256E" w:rsidRDefault="001A256E" w:rsidP="001A256E">
            <w:pPr>
              <w:pStyle w:val="Bezmezer"/>
              <w:numPr>
                <w:ilvl w:val="0"/>
                <w:numId w:val="3"/>
              </w:numPr>
              <w:ind w:left="4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pravopis lexikální, morfologický a syntaktický</w:t>
            </w:r>
          </w:p>
          <w:p w14:paraId="05E20E18" w14:textId="77777777" w:rsidR="002F3C10" w:rsidRDefault="002F3C10" w:rsidP="002F3C10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koncovky jmen a sloves</w:t>
            </w:r>
          </w:p>
          <w:p w14:paraId="56399498" w14:textId="77777777" w:rsidR="002F3C10" w:rsidRDefault="002F3C10" w:rsidP="002F3C10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pravopis související se stavbou slova</w:t>
            </w:r>
          </w:p>
          <w:p w14:paraId="55A3745C" w14:textId="42B25424" w:rsidR="002F3C10" w:rsidRPr="00522524" w:rsidRDefault="002F3C10" w:rsidP="002F3C10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shoda přísudku s podmětem a několikanásobným podmětem</w:t>
            </w:r>
          </w:p>
        </w:tc>
      </w:tr>
      <w:tr w:rsidR="001A256E" w:rsidRPr="00522524" w14:paraId="23E5F586" w14:textId="77777777" w:rsidTr="00850B15">
        <w:trPr>
          <w:trHeight w:val="560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DCAC8B1" w14:textId="77777777" w:rsidR="001A256E" w:rsidRPr="00341EF0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KOMUNIKAČNÍ A SLOHOVÁ VÝCHOVA</w:t>
            </w:r>
          </w:p>
          <w:p w14:paraId="478216FA" w14:textId="77777777" w:rsidR="001A256E" w:rsidRPr="00341EF0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4B84524" w14:textId="77777777" w:rsidR="001A256E" w:rsidRPr="00522524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C416B7F" w14:textId="77777777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rozpoznává manipulativní komunikaci v masmédiích a zaujímá k ní kritický postoj</w:t>
            </w:r>
          </w:p>
          <w:p w14:paraId="69AA0326" w14:textId="2F4BB680" w:rsidR="001A256E" w:rsidRDefault="001A256E" w:rsidP="002F3C10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základy studijního čtení – vyhledává klíčová slova, formuluje hlavní myšlenky textu, tvoří otázky a stručné poznámky, výpisky nebo výtah z přečteného textu</w:t>
            </w:r>
            <w:r w:rsidR="002F3C10">
              <w:rPr>
                <w:sz w:val="24"/>
                <w:szCs w:val="24"/>
              </w:rPr>
              <w:t xml:space="preserve">, </w:t>
            </w:r>
            <w:r w:rsidRPr="002F3C10">
              <w:rPr>
                <w:sz w:val="24"/>
                <w:szCs w:val="24"/>
              </w:rPr>
              <w:t>samostatně připraví a s oporou o text přednese referát</w:t>
            </w:r>
          </w:p>
          <w:p w14:paraId="06A50A18" w14:textId="0480FA0A" w:rsidR="009E28C8" w:rsidRDefault="009E28C8" w:rsidP="009E28C8">
            <w:pPr>
              <w:pStyle w:val="Bezmezer"/>
              <w:rPr>
                <w:sz w:val="24"/>
                <w:szCs w:val="24"/>
              </w:rPr>
            </w:pPr>
          </w:p>
          <w:p w14:paraId="6304F167" w14:textId="4FADD6DB" w:rsidR="009E28C8" w:rsidRDefault="009E28C8" w:rsidP="009E28C8">
            <w:pPr>
              <w:pStyle w:val="Bezmezer"/>
              <w:rPr>
                <w:sz w:val="24"/>
                <w:szCs w:val="24"/>
              </w:rPr>
            </w:pPr>
          </w:p>
          <w:p w14:paraId="5B18729D" w14:textId="77777777" w:rsidR="009E28C8" w:rsidRPr="002F3C10" w:rsidRDefault="009E28C8" w:rsidP="009E28C8">
            <w:pPr>
              <w:pStyle w:val="Bezmezer"/>
              <w:rPr>
                <w:sz w:val="24"/>
                <w:szCs w:val="24"/>
              </w:rPr>
            </w:pPr>
          </w:p>
          <w:p w14:paraId="3A47ADCF" w14:textId="77777777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 w:rsidRPr="00046701">
              <w:rPr>
                <w:sz w:val="24"/>
                <w:szCs w:val="24"/>
              </w:rPr>
              <w:t>využívá poznatků o jazyce a stylu ke gramaticky i věcně správnému písemnému projevu a k tvořivé práci s textem nebo i k vlastnímu tvořivému psaní na základě svých dispozic a osobních zájmů</w:t>
            </w:r>
          </w:p>
          <w:p w14:paraId="6AE3B257" w14:textId="77777777" w:rsidR="001A256E" w:rsidRPr="00522524" w:rsidRDefault="001A256E" w:rsidP="00850B15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C3DB322" w14:textId="77777777" w:rsidR="001A256E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Čtení</w:t>
            </w:r>
          </w:p>
          <w:p w14:paraId="72E342A9" w14:textId="77777777" w:rsidR="002F3C10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kritické čtení </w:t>
            </w:r>
          </w:p>
          <w:p w14:paraId="260DFF30" w14:textId="5E66E894" w:rsidR="001A256E" w:rsidRDefault="001A256E" w:rsidP="002F3C1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analytické, hodnotící</w:t>
            </w:r>
          </w:p>
          <w:p w14:paraId="2CF559A6" w14:textId="09E0C060" w:rsidR="002F3C10" w:rsidRDefault="002F3C10" w:rsidP="002F3C1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 textem</w:t>
            </w:r>
          </w:p>
          <w:p w14:paraId="6F15262D" w14:textId="647AE480" w:rsidR="002F3C10" w:rsidRDefault="002F3C10" w:rsidP="002F3C1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myšlenková mapa</w:t>
            </w:r>
          </w:p>
          <w:p w14:paraId="599CE362" w14:textId="641750AB" w:rsidR="002F3C10" w:rsidRDefault="002F3C10" w:rsidP="002F3C1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klíčová slova</w:t>
            </w:r>
          </w:p>
          <w:p w14:paraId="6D7E9C04" w14:textId="57D5ED9F" w:rsidR="002F3C10" w:rsidRDefault="002F3C10" w:rsidP="002F3C1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řízené čtení s diskuzí</w:t>
            </w:r>
          </w:p>
          <w:p w14:paraId="679FA9D0" w14:textId="7DD028E1" w:rsidR="002F3C10" w:rsidRDefault="002F3C10" w:rsidP="002F3C1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párové čtení</w:t>
            </w:r>
          </w:p>
          <w:p w14:paraId="02039421" w14:textId="3F54D8DB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studijní čtení jako zdroj informací</w:t>
            </w:r>
          </w:p>
          <w:p w14:paraId="35100CB2" w14:textId="2A4E259C" w:rsidR="009E28C8" w:rsidRDefault="009E28C8" w:rsidP="009E28C8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I.N.S.E.R.T.</w:t>
            </w:r>
          </w:p>
          <w:p w14:paraId="1305A692" w14:textId="3AFD06C4" w:rsidR="009E28C8" w:rsidRDefault="009E28C8" w:rsidP="009E28C8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kooperativní metody (skládankové učení)</w:t>
            </w:r>
          </w:p>
          <w:p w14:paraId="5E567899" w14:textId="77777777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vyhledávací čtení</w:t>
            </w:r>
          </w:p>
          <w:p w14:paraId="365D71C8" w14:textId="628C5756" w:rsidR="001A256E" w:rsidRDefault="009E28C8" w:rsidP="009E28C8">
            <w:pPr>
              <w:pStyle w:val="Bezmezer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čtení s porozuměním</w:t>
            </w:r>
          </w:p>
          <w:p w14:paraId="6AE7323C" w14:textId="0217D00C" w:rsidR="002F3C10" w:rsidRPr="009E28C8" w:rsidRDefault="009E28C8" w:rsidP="009E28C8">
            <w:pPr>
              <w:pStyle w:val="Bezmezer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rozbor neliterárního textu</w:t>
            </w:r>
          </w:p>
          <w:p w14:paraId="22AFDF70" w14:textId="77777777" w:rsidR="002F3C10" w:rsidRPr="00522524" w:rsidRDefault="002F3C10" w:rsidP="00850B15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39E2DB3A" w14:textId="77777777" w:rsidR="001A256E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Písemný projev</w:t>
            </w:r>
          </w:p>
          <w:p w14:paraId="4F01042E" w14:textId="51B7DD43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vlastní tvořivé psaní</w:t>
            </w:r>
          </w:p>
          <w:p w14:paraId="15B025C4" w14:textId="620D1CDA" w:rsidR="009E28C8" w:rsidRDefault="009E28C8" w:rsidP="009E28C8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tvůrčí psaní</w:t>
            </w:r>
          </w:p>
          <w:p w14:paraId="750A36D1" w14:textId="592DEBB1" w:rsidR="001A256E" w:rsidRPr="00522524" w:rsidRDefault="009E28C8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vyjádření postoje ke sdělovanému obsahu</w:t>
            </w:r>
          </w:p>
        </w:tc>
      </w:tr>
      <w:tr w:rsidR="001A256E" w:rsidRPr="00522524" w14:paraId="1F855E9D" w14:textId="77777777" w:rsidTr="00E36CFF">
        <w:trPr>
          <w:trHeight w:val="733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4808EA6C" w14:textId="77777777" w:rsidR="001A256E" w:rsidRPr="00522524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LITERÁRNÍ VÝCHOVA</w:t>
            </w:r>
          </w:p>
          <w:p w14:paraId="19161BC9" w14:textId="77777777" w:rsidR="001A256E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0034ACBD" w14:textId="77777777" w:rsidR="001A256E" w:rsidRPr="00522524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FD38368" w14:textId="77777777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tvoří vlastní literární text podle svých schopností a na základě osvojených znalostí základů literární teorie</w:t>
            </w:r>
          </w:p>
          <w:p w14:paraId="73C3A7F4" w14:textId="2120FF38" w:rsidR="001A256E" w:rsidRDefault="001A256E" w:rsidP="009E28C8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uceleně reprodukuje přečtený text, jednoduše popisuje strukturu a jazyk literárního díla a vlastními</w:t>
            </w:r>
            <w:r w:rsidR="009E28C8">
              <w:rPr>
                <w:sz w:val="24"/>
                <w:szCs w:val="24"/>
              </w:rPr>
              <w:t xml:space="preserve"> </w:t>
            </w:r>
            <w:r w:rsidRPr="009E28C8">
              <w:rPr>
                <w:sz w:val="24"/>
                <w:szCs w:val="24"/>
              </w:rPr>
              <w:t>slovy interpretuje smysl díla</w:t>
            </w:r>
          </w:p>
          <w:p w14:paraId="09EBC11E" w14:textId="77777777" w:rsidR="00730B29" w:rsidRPr="009E28C8" w:rsidRDefault="00730B29" w:rsidP="00730B29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340F38D9" w14:textId="15120C2D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 různá ztvárnění téhož námětu v literárním, dramatickém i filmovém zpracování</w:t>
            </w:r>
          </w:p>
          <w:p w14:paraId="7069D982" w14:textId="77777777" w:rsidR="00730B29" w:rsidRDefault="00730B29" w:rsidP="00730B29">
            <w:pPr>
              <w:pStyle w:val="Bezmezer"/>
              <w:rPr>
                <w:sz w:val="24"/>
                <w:szCs w:val="24"/>
              </w:rPr>
            </w:pPr>
          </w:p>
          <w:p w14:paraId="6302BB7C" w14:textId="2F239EB4" w:rsidR="001A256E" w:rsidRPr="009E28C8" w:rsidRDefault="001A256E" w:rsidP="009E28C8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formuluje ústně i písemně dojmy ze své četby, návštěvy divadelního nebo filmového představení a názory na umělecké dílo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ADF5F15" w14:textId="048C1D36" w:rsidR="001A256E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Tvořivé činnosti s literárním textem</w:t>
            </w:r>
          </w:p>
          <w:p w14:paraId="0E494E7A" w14:textId="77777777" w:rsidR="009E28C8" w:rsidRDefault="009E28C8" w:rsidP="00850B15">
            <w:pPr>
              <w:pStyle w:val="Bezmezer"/>
              <w:rPr>
                <w:b/>
                <w:sz w:val="24"/>
                <w:szCs w:val="24"/>
              </w:rPr>
            </w:pPr>
          </w:p>
          <w:p w14:paraId="664F9D11" w14:textId="77777777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volná reprodukce přečteného nebo slyšeného textu</w:t>
            </w:r>
          </w:p>
          <w:p w14:paraId="17497982" w14:textId="6274A39B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záznam a reprodukce hlavních myšlenek</w:t>
            </w:r>
          </w:p>
          <w:p w14:paraId="2FB56C7E" w14:textId="103013CB" w:rsidR="009E28C8" w:rsidRDefault="009E28C8" w:rsidP="009E28C8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textová návaznost</w:t>
            </w:r>
          </w:p>
          <w:p w14:paraId="0BF093B6" w14:textId="77777777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vytváření vlastních textů</w:t>
            </w:r>
          </w:p>
          <w:p w14:paraId="275F6324" w14:textId="345C5119" w:rsidR="001A256E" w:rsidRDefault="001A256E" w:rsidP="00850B15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54A00492" w14:textId="19DC42BD" w:rsidR="00730B29" w:rsidRDefault="00730B29" w:rsidP="00850B15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31F8FD24" w14:textId="3814158F" w:rsidR="00730B29" w:rsidRDefault="00730B29" w:rsidP="00850B15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758BF3BA" w14:textId="77777777" w:rsidR="00730B29" w:rsidRDefault="00730B29" w:rsidP="00850B15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116B347F" w14:textId="2D545817" w:rsidR="001A256E" w:rsidRDefault="001A256E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Způsoby interpretace literárních a jiných děl</w:t>
            </w:r>
          </w:p>
          <w:p w14:paraId="17C445EC" w14:textId="77777777" w:rsidR="009E28C8" w:rsidRDefault="009E28C8" w:rsidP="00850B15">
            <w:pPr>
              <w:pStyle w:val="Bezmezer"/>
              <w:rPr>
                <w:b/>
                <w:sz w:val="24"/>
                <w:szCs w:val="24"/>
              </w:rPr>
            </w:pPr>
          </w:p>
          <w:p w14:paraId="58C9AC80" w14:textId="77777777" w:rsidR="001A256E" w:rsidRDefault="001A256E" w:rsidP="00850B1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interpretace literárního textu</w:t>
            </w:r>
          </w:p>
          <w:p w14:paraId="35DDBE8C" w14:textId="77777777" w:rsidR="001A256E" w:rsidRDefault="009E28C8" w:rsidP="009E28C8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reproduktivní postupy</w:t>
            </w:r>
          </w:p>
          <w:p w14:paraId="733DD7B2" w14:textId="77777777" w:rsidR="009E28C8" w:rsidRDefault="009E28C8" w:rsidP="009E28C8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styly učení</w:t>
            </w:r>
          </w:p>
          <w:p w14:paraId="384ADD50" w14:textId="7E0C3109" w:rsidR="009E28C8" w:rsidRDefault="009E28C8" w:rsidP="009E28C8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 textem</w:t>
            </w:r>
          </w:p>
          <w:p w14:paraId="42E9087B" w14:textId="77777777" w:rsidR="009E28C8" w:rsidRDefault="00730B29" w:rsidP="00730B29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nezodpovězené otázky</w:t>
            </w:r>
          </w:p>
          <w:p w14:paraId="008F964B" w14:textId="318A490B" w:rsidR="00730B29" w:rsidRPr="00522524" w:rsidRDefault="00730B29" w:rsidP="00730B29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fakta a domněnky</w:t>
            </w:r>
          </w:p>
        </w:tc>
      </w:tr>
      <w:bookmarkEnd w:id="0"/>
    </w:tbl>
    <w:p w14:paraId="06E5D524" w14:textId="77777777" w:rsidR="002D231F" w:rsidRDefault="002D231F"/>
    <w:sectPr w:rsidR="002D231F" w:rsidSect="00DC70DA">
      <w:headerReference w:type="default" r:id="rId7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B9445" w14:textId="77777777" w:rsidR="00FB505F" w:rsidRDefault="00FB505F">
      <w:pPr>
        <w:spacing w:after="0" w:line="240" w:lineRule="auto"/>
      </w:pPr>
      <w:r>
        <w:separator/>
      </w:r>
    </w:p>
  </w:endnote>
  <w:endnote w:type="continuationSeparator" w:id="0">
    <w:p w14:paraId="2982A8E2" w14:textId="77777777" w:rsidR="00FB505F" w:rsidRDefault="00FB5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E10B8" w14:textId="77777777" w:rsidR="00FB505F" w:rsidRDefault="00FB505F">
      <w:pPr>
        <w:spacing w:after="0" w:line="240" w:lineRule="auto"/>
      </w:pPr>
      <w:r>
        <w:separator/>
      </w:r>
    </w:p>
  </w:footnote>
  <w:footnote w:type="continuationSeparator" w:id="0">
    <w:p w14:paraId="09A1324C" w14:textId="77777777" w:rsidR="00FB505F" w:rsidRDefault="00FB5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AAC4A" w14:textId="77777777" w:rsidR="00522EC9" w:rsidRDefault="00AC4818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62F04FCC" w14:textId="6D3E5504" w:rsidR="009D1EFF" w:rsidRDefault="00AC4818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E0A86"/>
    <w:multiLevelType w:val="hybridMultilevel"/>
    <w:tmpl w:val="E9C83CB6"/>
    <w:lvl w:ilvl="0" w:tplc="0405000D">
      <w:start w:val="1"/>
      <w:numFmt w:val="bullet"/>
      <w:lvlText w:val=""/>
      <w:lvlJc w:val="left"/>
      <w:pPr>
        <w:ind w:left="85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" w15:restartNumberingAfterBreak="0">
    <w:nsid w:val="08C2353A"/>
    <w:multiLevelType w:val="hybridMultilevel"/>
    <w:tmpl w:val="77F2F29C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" w15:restartNumberingAfterBreak="0">
    <w:nsid w:val="0B4E4EC9"/>
    <w:multiLevelType w:val="hybridMultilevel"/>
    <w:tmpl w:val="51A0BC36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 w15:restartNumberingAfterBreak="0">
    <w:nsid w:val="21556731"/>
    <w:multiLevelType w:val="hybridMultilevel"/>
    <w:tmpl w:val="08BA2BDC"/>
    <w:lvl w:ilvl="0" w:tplc="0405000D">
      <w:start w:val="1"/>
      <w:numFmt w:val="bullet"/>
      <w:lvlText w:val=""/>
      <w:lvlJc w:val="left"/>
      <w:pPr>
        <w:ind w:left="86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 w15:restartNumberingAfterBreak="0">
    <w:nsid w:val="298213DF"/>
    <w:multiLevelType w:val="hybridMultilevel"/>
    <w:tmpl w:val="74E052E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126939"/>
    <w:multiLevelType w:val="hybridMultilevel"/>
    <w:tmpl w:val="4A924E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17F03"/>
    <w:multiLevelType w:val="hybridMultilevel"/>
    <w:tmpl w:val="CEDC6BA8"/>
    <w:lvl w:ilvl="0" w:tplc="0405000D">
      <w:start w:val="1"/>
      <w:numFmt w:val="bullet"/>
      <w:lvlText w:val=""/>
      <w:lvlJc w:val="left"/>
      <w:pPr>
        <w:ind w:left="12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7" w15:restartNumberingAfterBreak="0">
    <w:nsid w:val="38EF6BAB"/>
    <w:multiLevelType w:val="hybridMultilevel"/>
    <w:tmpl w:val="A3740A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A6226"/>
    <w:multiLevelType w:val="hybridMultilevel"/>
    <w:tmpl w:val="287ED896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9" w15:restartNumberingAfterBreak="0">
    <w:nsid w:val="43097F36"/>
    <w:multiLevelType w:val="hybridMultilevel"/>
    <w:tmpl w:val="3E7C7BCA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0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A03AE"/>
    <w:multiLevelType w:val="hybridMultilevel"/>
    <w:tmpl w:val="A42CC560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2" w15:restartNumberingAfterBreak="0">
    <w:nsid w:val="4F677489"/>
    <w:multiLevelType w:val="hybridMultilevel"/>
    <w:tmpl w:val="38C66104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3" w15:restartNumberingAfterBreak="0">
    <w:nsid w:val="55741582"/>
    <w:multiLevelType w:val="hybridMultilevel"/>
    <w:tmpl w:val="A4723C06"/>
    <w:lvl w:ilvl="0" w:tplc="0405000D">
      <w:start w:val="1"/>
      <w:numFmt w:val="bullet"/>
      <w:lvlText w:val=""/>
      <w:lvlJc w:val="left"/>
      <w:pPr>
        <w:ind w:left="12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4" w15:restartNumberingAfterBreak="0">
    <w:nsid w:val="5A8037CF"/>
    <w:multiLevelType w:val="hybridMultilevel"/>
    <w:tmpl w:val="8AC40E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12C5C"/>
    <w:multiLevelType w:val="hybridMultilevel"/>
    <w:tmpl w:val="E75EC6CA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6" w15:restartNumberingAfterBreak="0">
    <w:nsid w:val="5D037F1B"/>
    <w:multiLevelType w:val="hybridMultilevel"/>
    <w:tmpl w:val="2384F5DE"/>
    <w:lvl w:ilvl="0" w:tplc="0405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7" w15:restartNumberingAfterBreak="0">
    <w:nsid w:val="60A13D90"/>
    <w:multiLevelType w:val="hybridMultilevel"/>
    <w:tmpl w:val="0584D1D4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8" w15:restartNumberingAfterBreak="0">
    <w:nsid w:val="62D71CB4"/>
    <w:multiLevelType w:val="hybridMultilevel"/>
    <w:tmpl w:val="B2F01E02"/>
    <w:lvl w:ilvl="0" w:tplc="0405000D">
      <w:start w:val="1"/>
      <w:numFmt w:val="bullet"/>
      <w:lvlText w:val=""/>
      <w:lvlJc w:val="left"/>
      <w:pPr>
        <w:ind w:left="12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9" w15:restartNumberingAfterBreak="0">
    <w:nsid w:val="66DB2D18"/>
    <w:multiLevelType w:val="hybridMultilevel"/>
    <w:tmpl w:val="7CB24498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0" w15:restartNumberingAfterBreak="0">
    <w:nsid w:val="6D441306"/>
    <w:multiLevelType w:val="hybridMultilevel"/>
    <w:tmpl w:val="1A9E9484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1" w15:restartNumberingAfterBreak="0">
    <w:nsid w:val="7E9B444E"/>
    <w:multiLevelType w:val="hybridMultilevel"/>
    <w:tmpl w:val="4992BC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1"/>
  </w:num>
  <w:num w:numId="4">
    <w:abstractNumId w:val="5"/>
  </w:num>
  <w:num w:numId="5">
    <w:abstractNumId w:val="4"/>
  </w:num>
  <w:num w:numId="6">
    <w:abstractNumId w:val="14"/>
  </w:num>
  <w:num w:numId="7">
    <w:abstractNumId w:val="6"/>
  </w:num>
  <w:num w:numId="8">
    <w:abstractNumId w:val="2"/>
  </w:num>
  <w:num w:numId="9">
    <w:abstractNumId w:val="3"/>
  </w:num>
  <w:num w:numId="10">
    <w:abstractNumId w:val="9"/>
  </w:num>
  <w:num w:numId="11">
    <w:abstractNumId w:val="19"/>
  </w:num>
  <w:num w:numId="12">
    <w:abstractNumId w:val="15"/>
  </w:num>
  <w:num w:numId="13">
    <w:abstractNumId w:val="8"/>
  </w:num>
  <w:num w:numId="14">
    <w:abstractNumId w:val="12"/>
  </w:num>
  <w:num w:numId="15">
    <w:abstractNumId w:val="11"/>
  </w:num>
  <w:num w:numId="16">
    <w:abstractNumId w:val="1"/>
  </w:num>
  <w:num w:numId="17">
    <w:abstractNumId w:val="0"/>
  </w:num>
  <w:num w:numId="18">
    <w:abstractNumId w:val="18"/>
  </w:num>
  <w:num w:numId="19">
    <w:abstractNumId w:val="17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31F"/>
    <w:rsid w:val="001A256E"/>
    <w:rsid w:val="00277504"/>
    <w:rsid w:val="002D231F"/>
    <w:rsid w:val="002F3C10"/>
    <w:rsid w:val="005C3307"/>
    <w:rsid w:val="00730B29"/>
    <w:rsid w:val="008963B7"/>
    <w:rsid w:val="009E28C8"/>
    <w:rsid w:val="00AC4818"/>
    <w:rsid w:val="00E36CFF"/>
    <w:rsid w:val="00E97953"/>
    <w:rsid w:val="00FB505F"/>
    <w:rsid w:val="00FD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59E6B"/>
  <w15:chartTrackingRefBased/>
  <w15:docId w15:val="{FA283230-9CEC-4F02-A0A0-AAB952A2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A25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A2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256E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1A256E"/>
    <w:pPr>
      <w:spacing w:after="0" w:line="240" w:lineRule="auto"/>
    </w:pPr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2F3C10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E36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6C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455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Bejvlová</dc:creator>
  <cp:keywords/>
  <dc:description/>
  <cp:lastModifiedBy>Tomáš Táborský</cp:lastModifiedBy>
  <cp:revision>3</cp:revision>
  <dcterms:created xsi:type="dcterms:W3CDTF">2023-04-26T12:11:00Z</dcterms:created>
  <dcterms:modified xsi:type="dcterms:W3CDTF">2023-06-27T13:20:00Z</dcterms:modified>
</cp:coreProperties>
</file>